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7D" w:rsidRPr="0059147D" w:rsidRDefault="003E360F" w:rsidP="0059147D">
      <w:pPr>
        <w:spacing w:before="100" w:beforeAutospacing="1" w:after="150" w:line="2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9147D"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59147D"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2013</w:t>
      </w:r>
    </w:p>
    <w:p w:rsidR="0059147D" w:rsidRPr="0059147D" w:rsidRDefault="0059147D" w:rsidP="0059147D">
      <w:pPr>
        <w:spacing w:after="225" w:line="292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Комиссии Контрольно-счетной палаты по соблюдению требований к служебному поведению госслужащих </w:t>
      </w:r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Состоялось очередное заседание Комиссии Контрольно-счетной палаты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в работе которого приняли участие представитель органа по управлению государственной гражданской </w:t>
      </w:r>
      <w:r w:rsidRPr="003E3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службой - </w:t>
      </w:r>
      <w:r w:rsidR="003E360F" w:rsidRPr="003E360F">
        <w:rPr>
          <w:rFonts w:ascii="Times New Roman" w:hAnsi="Times New Roman"/>
          <w:color w:val="000000"/>
          <w:sz w:val="24"/>
          <w:szCs w:val="24"/>
        </w:rPr>
        <w:t xml:space="preserve">консультант Комитета </w:t>
      </w:r>
      <w:proofErr w:type="spellStart"/>
      <w:r w:rsidR="003E360F" w:rsidRPr="003E360F">
        <w:rPr>
          <w:rFonts w:ascii="Times New Roman" w:hAnsi="Times New Roman"/>
          <w:color w:val="000000"/>
          <w:sz w:val="24"/>
          <w:szCs w:val="24"/>
        </w:rPr>
        <w:t>антикоррупционно</w:t>
      </w:r>
      <w:proofErr w:type="spellEnd"/>
      <w:r w:rsidR="003E360F" w:rsidRPr="003E360F">
        <w:rPr>
          <w:rFonts w:ascii="Times New Roman" w:hAnsi="Times New Roman"/>
          <w:color w:val="000000"/>
          <w:sz w:val="24"/>
          <w:szCs w:val="24"/>
        </w:rPr>
        <w:t>-правовой работы Департамента государственной гражданской службы Администрации Томской области</w:t>
      </w:r>
      <w:r w:rsidRPr="003E3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3E360F" w:rsidRPr="003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</w:t>
      </w:r>
      <w:proofErr w:type="spellStart"/>
      <w:r w:rsidR="003E360F" w:rsidRPr="003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Маскатулин</w:t>
      </w:r>
      <w:proofErr w:type="spellEnd"/>
      <w:r w:rsidRPr="003E3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независимый эксперт - </w:t>
      </w:r>
      <w:r w:rsidR="003E360F" w:rsidRPr="003E360F">
        <w:rPr>
          <w:rFonts w:ascii="Times New Roman" w:hAnsi="Times New Roman" w:cs="Times New Roman"/>
          <w:color w:val="000000"/>
          <w:sz w:val="24"/>
          <w:szCs w:val="24"/>
        </w:rPr>
        <w:t>начальник отдела дополнительного профессионального образования</w:t>
      </w:r>
      <w:r w:rsidR="003E360F" w:rsidRPr="003E360F">
        <w:rPr>
          <w:rFonts w:cs="Tahoma"/>
          <w:color w:val="000000"/>
          <w:sz w:val="28"/>
          <w:szCs w:val="28"/>
        </w:rPr>
        <w:t xml:space="preserve"> </w:t>
      </w:r>
      <w:r w:rsidR="003E360F" w:rsidRPr="003E360F">
        <w:rPr>
          <w:rFonts w:ascii="Times New Roman" w:hAnsi="Times New Roman"/>
          <w:color w:val="000000"/>
          <w:sz w:val="24"/>
          <w:szCs w:val="24"/>
        </w:rPr>
        <w:t>Томского филиала ФГБОУ ВПО «Российская Академия народного хозяйства и государственной службы при Президенте Российской Федерации»</w:t>
      </w:r>
      <w:r w:rsidRPr="003E3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3E360F" w:rsidRPr="003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Абакумова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</w:t>
      </w:r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исполнение ими обязанностей, установленных Федеральным законом «О противодействии коррупции" и Законом Томской области «О противодействии коррупции в Томской области», выступил Геннадий Вторушин, начальник организационно-аналитического отдела палаты. Он сообщил, что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Start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нформация</w:t>
      </w:r>
      <w:proofErr w:type="spellEnd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 несоблюдении требований к служебному поведению в Комиссию не поступала, поводов для проведения проверок не было. </w:t>
      </w:r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Начальник юридического отдела палаты Станислав Бояршинов проинформировал членов комиссии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что в I</w:t>
      </w:r>
      <w:r w:rsidR="003E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квартале 2013 года отсутствовали судебные решения о признании недействительными ненормативных правовых актов и незаконными решений и действий палаты и её должностных лиц. </w:t>
      </w:r>
    </w:p>
    <w:p w:rsidR="003E360F" w:rsidRDefault="0059147D" w:rsidP="0059147D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Члены комиссии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</w:t>
      </w:r>
      <w:r w:rsidR="003E360F"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противодействия коррупции и соблюдения требований к служебному поведению гражданских служащих</w:t>
      </w:r>
      <w:r w:rsidR="003E3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итоги работы комиссии в 201</w:t>
      </w:r>
      <w:r w:rsidR="00177E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проект плана на </w:t>
      </w:r>
      <w:r w:rsidR="00177E8B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год.</w:t>
      </w:r>
    </w:p>
    <w:p w:rsidR="00177E8B" w:rsidRDefault="00177E8B" w:rsidP="0059147D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Единогласным решением комиссии утвержден план работы на 2014 год. </w:t>
      </w:r>
    </w:p>
    <w:p w:rsidR="003E360F" w:rsidRDefault="003E360F" w:rsidP="0059147D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E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55C"/>
    <w:multiLevelType w:val="multilevel"/>
    <w:tmpl w:val="358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D"/>
    <w:rsid w:val="00177E8B"/>
    <w:rsid w:val="003E360F"/>
    <w:rsid w:val="0059147D"/>
    <w:rsid w:val="00930575"/>
    <w:rsid w:val="00F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47D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7D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1">
    <w:name w:val="Дата1"/>
    <w:basedOn w:val="a"/>
    <w:rsid w:val="0059147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47D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7D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1">
    <w:name w:val="Дата1"/>
    <w:basedOn w:val="a"/>
    <w:rsid w:val="0059147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556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Губина</dc:creator>
  <cp:lastModifiedBy>Вторушин Геннадий Алексеевич</cp:lastModifiedBy>
  <cp:revision>3</cp:revision>
  <dcterms:created xsi:type="dcterms:W3CDTF">2013-12-18T03:37:00Z</dcterms:created>
  <dcterms:modified xsi:type="dcterms:W3CDTF">2013-12-18T03:51:00Z</dcterms:modified>
</cp:coreProperties>
</file>